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bookmarkStart w:colFirst="0" w:colLast="0" w:name="_heading=h.4or08hurqch3" w:id="0"/>
      <w:bookmarkEnd w:id="0"/>
      <w:r w:rsidDel="00000000" w:rsidR="00000000" w:rsidRPr="00000000">
        <w:rPr>
          <w:rtl w:val="0"/>
        </w:rPr>
      </w:r>
    </w:p>
    <w:p w:rsidR="00000000" w:rsidDel="00000000" w:rsidP="00000000" w:rsidRDefault="00000000" w:rsidRPr="00000000" w14:paraId="00000002">
      <w:pPr>
        <w:pStyle w:val="Heading1"/>
        <w:rPr>
          <w:rFonts w:ascii="Calibri" w:cs="Calibri" w:eastAsia="Calibri" w:hAnsi="Calibri"/>
        </w:rPr>
      </w:pPr>
      <w:bookmarkStart w:colFirst="0" w:colLast="0" w:name="_heading=h.rytcqjk1e7nr" w:id="1"/>
      <w:bookmarkEnd w:id="1"/>
      <w:r w:rsidDel="00000000" w:rsidR="00000000" w:rsidRPr="00000000">
        <w:rPr/>
        <w:drawing>
          <wp:anchor allowOverlap="1" behindDoc="0" distB="114300" distT="114300" distL="114300" distR="114300" hidden="0" layoutInCell="1" locked="0" relativeHeight="0" simplePos="0">
            <wp:simplePos x="0" y="0"/>
            <wp:positionH relativeFrom="page">
              <wp:posOffset>5372100</wp:posOffset>
            </wp:positionH>
            <wp:positionV relativeFrom="page">
              <wp:posOffset>19050</wp:posOffset>
            </wp:positionV>
            <wp:extent cx="2362200" cy="800100"/>
            <wp:effectExtent b="0" l="0" r="0" t="0"/>
            <wp:wrapNone/>
            <wp:docPr id="2" name="image1.png"/>
            <a:graphic>
              <a:graphicData uri="http://schemas.openxmlformats.org/drawingml/2006/picture">
                <pic:pic>
                  <pic:nvPicPr>
                    <pic:cNvPr id="0" name="image1.png"/>
                    <pic:cNvPicPr preferRelativeResize="0"/>
                  </pic:nvPicPr>
                  <pic:blipFill>
                    <a:blip r:embed="rId7"/>
                    <a:srcRect b="0" l="15271" r="23645" t="0"/>
                    <a:stretch>
                      <a:fillRect/>
                    </a:stretch>
                  </pic:blipFill>
                  <pic:spPr>
                    <a:xfrm>
                      <a:off x="0" y="0"/>
                      <a:ext cx="2362200" cy="800100"/>
                    </a:xfrm>
                    <a:prstGeom prst="rect"/>
                    <a:ln/>
                  </pic:spPr>
                </pic:pic>
              </a:graphicData>
            </a:graphic>
          </wp:anchor>
        </w:drawing>
      </w:r>
      <w:r w:rsidDel="00000000" w:rsidR="00000000" w:rsidRPr="00000000">
        <w:rPr>
          <w:rFonts w:ascii="Calibri" w:cs="Calibri" w:eastAsia="Calibri" w:hAnsi="Calibri"/>
          <w:rtl w:val="0"/>
        </w:rPr>
        <w:t xml:space="preserve">HIGH SCHOOL COUNSELOR LETTER</w:t>
      </w:r>
      <w:r w:rsidDel="00000000" w:rsidR="00000000" w:rsidRPr="00000000">
        <w:rPr>
          <w:rtl w:val="0"/>
        </w:rPr>
      </w:r>
    </w:p>
    <w:p w:rsidR="00000000" w:rsidDel="00000000" w:rsidP="00000000" w:rsidRDefault="00000000" w:rsidRPr="00000000" w14:paraId="00000003">
      <w:pPr>
        <w:rPr>
          <w:rFonts w:ascii="Calibri" w:cs="Calibri" w:eastAsia="Calibri" w:hAnsi="Calibri"/>
        </w:rPr>
      </w:pPr>
      <w:r w:rsidDel="00000000" w:rsidR="00000000" w:rsidRPr="00000000">
        <w:rPr>
          <w:rtl w:val="0"/>
        </w:rPr>
      </w:r>
    </w:p>
    <w:p w:rsidR="00000000" w:rsidDel="00000000" w:rsidP="00000000" w:rsidRDefault="00000000" w:rsidRPr="00000000" w14:paraId="00000004">
      <w:pPr>
        <w:rPr>
          <w:rFonts w:ascii="Calibri" w:cs="Calibri" w:eastAsia="Calibri" w:hAnsi="Calibri"/>
        </w:rPr>
      </w:pPr>
      <w:r w:rsidDel="00000000" w:rsidR="00000000" w:rsidRPr="00000000">
        <w:rPr>
          <w:rtl w:val="0"/>
        </w:rPr>
      </w:r>
    </w:p>
    <w:p w:rsidR="00000000" w:rsidDel="00000000" w:rsidP="00000000" w:rsidRDefault="00000000" w:rsidRPr="00000000" w14:paraId="00000005">
      <w:pPr>
        <w:rPr>
          <w:rFonts w:ascii="Calibri" w:cs="Calibri" w:eastAsia="Calibri" w:hAnsi="Calibri"/>
          <w:b w:val="1"/>
          <w:bCs w:val="1"/>
          <w:sz w:val="18"/>
          <w:szCs w:val="18"/>
        </w:rPr>
      </w:pPr>
      <w:r w:rsidDel="00000000" w:rsidR="00000000" w:rsidRPr="00000000">
        <w:rPr>
          <w:rtl w:val="0"/>
        </w:rPr>
      </w:r>
    </w:p>
    <w:p w:rsidR="00000000" w:rsidDel="00000000" w:rsidP="00000000" w:rsidRDefault="00000000" w:rsidRPr="00000000" w14:paraId="00000006">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Dear </w:t>
      </w:r>
      <w:r w:rsidDel="00000000" w:rsidR="00000000" w:rsidRPr="00000000">
        <w:rPr>
          <w:rFonts w:ascii="Calibri" w:cs="Calibri" w:eastAsia="Calibri" w:hAnsi="Calibri"/>
          <w:b w:val="1"/>
          <w:bCs w:val="1"/>
          <w:sz w:val="24"/>
          <w:szCs w:val="24"/>
          <w:highlight w:val="yellow"/>
          <w:rtl w:val="0"/>
        </w:rPr>
        <w:t xml:space="preserve">[High School Counselor]</w:t>
      </w:r>
      <w:r w:rsidDel="00000000" w:rsidR="00000000" w:rsidRPr="00000000">
        <w:rPr>
          <w:rFonts w:ascii="Calibri" w:cs="Calibri" w:eastAsia="Calibri" w:hAnsi="Calibri"/>
          <w:b w:val="1"/>
          <w:bCs w:val="1"/>
          <w:sz w:val="24"/>
          <w:szCs w:val="24"/>
          <w:rtl w:val="0"/>
        </w:rPr>
        <w:t xml:space="preserve">,</w:t>
      </w:r>
    </w:p>
    <w:p w:rsidR="00000000" w:rsidDel="00000000" w:rsidP="00000000" w:rsidRDefault="00000000" w:rsidRPr="00000000" w14:paraId="00000007">
      <w:pPr>
        <w:rPr>
          <w:rFonts w:ascii="Calibri" w:cs="Calibri" w:eastAsia="Calibri" w:hAnsi="Calibri"/>
          <w:b w:val="1"/>
          <w:bCs w:val="1"/>
          <w:sz w:val="18"/>
          <w:szCs w:val="18"/>
        </w:rPr>
      </w:pPr>
      <w:r w:rsidDel="00000000" w:rsidR="00000000" w:rsidRPr="00000000">
        <w:rPr>
          <w:rtl w:val="0"/>
        </w:rPr>
      </w:r>
    </w:p>
    <w:p w:rsidR="00000000" w:rsidDel="00000000" w:rsidP="00000000" w:rsidRDefault="00000000" w:rsidRPr="00000000" w14:paraId="00000008">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Rotary International District 5830 will host select high school juniors in a weekend leadership development program called RYLA (Rotary Youth Leadership Award). The purpose of RYLA is to provide outstanding high school juniors who exhibit leadership qualities in their school and community activities, an opportunity to develop those skills in a team-focused environment designed to challenge them to excel.</w:t>
      </w:r>
    </w:p>
    <w:p w:rsidR="00000000" w:rsidDel="00000000" w:rsidP="00000000" w:rsidRDefault="00000000" w:rsidRPr="00000000" w14:paraId="00000009">
      <w:pPr>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0A">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Rotary District 5830, through its local Rotary clubs, will award full scholarships to select high school juniors from your school to attend the camp. We will award approximately 200 scholarships in District 5830 and our challenge is to select the very best student leaders we can. That is why your involvement is so important.</w:t>
      </w:r>
    </w:p>
    <w:p w:rsidR="00000000" w:rsidDel="00000000" w:rsidP="00000000" w:rsidRDefault="00000000" w:rsidRPr="00000000" w14:paraId="0000000B">
      <w:pPr>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0C">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For the selection process, we would like to interview several students based upon your recommendations and their applications. Since RYLA is co-educational, we must select both young men and young women. Your influence and assistance in getting the applications into the hands of the best candidates will be greatly appreciated.</w:t>
      </w:r>
    </w:p>
    <w:p w:rsidR="00000000" w:rsidDel="00000000" w:rsidP="00000000" w:rsidRDefault="00000000" w:rsidRPr="00000000" w14:paraId="0000000D">
      <w:pPr>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0E">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benefit to you and to your school comes with the opportunity to provide recognition for students who exhibit service and leadership achievement. In addition, you have the assurance that all students will be positively influenced by the example and leadership that your RYLA participants provide when they return to your school. You will notice the difference, and you will be proud of them.</w:t>
      </w:r>
    </w:p>
    <w:p w:rsidR="00000000" w:rsidDel="00000000" w:rsidP="00000000" w:rsidRDefault="00000000" w:rsidRPr="00000000" w14:paraId="0000000F">
      <w:pPr>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10">
      <w:pPr>
        <w:pBdr>
          <w:top w:space="0" w:sz="0" w:val="nil"/>
          <w:left w:space="0" w:sz="0" w:val="nil"/>
          <w:bottom w:space="0" w:sz="0" w:val="nil"/>
          <w:right w:space="0" w:sz="0" w:val="nil"/>
          <w:between w:space="0" w:sz="0" w:val="nil"/>
        </w:pBd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RYLA will be held at the Clements Scout Ranch near Athens, Texas. Attached to this letter are several copies of the student application which you may distribute to those students you feel would make good applicants. Completed applications should be returned to the local Rotary Club’s RYLA Coordinator whose name is shown below. The deadline for submitting all applications to your local sponsoring Rotary Club is </w:t>
      </w:r>
      <w:r w:rsidDel="00000000" w:rsidR="00000000" w:rsidRPr="00000000">
        <w:rPr>
          <w:rFonts w:ascii="Calibri" w:cs="Calibri" w:eastAsia="Calibri" w:hAnsi="Calibri"/>
          <w:sz w:val="24"/>
          <w:szCs w:val="24"/>
          <w:highlight w:val="yellow"/>
          <w:rtl w:val="0"/>
        </w:rPr>
        <w:t xml:space="preserve">[insert chosen deadline here]</w:t>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11">
      <w:pPr>
        <w:pBdr>
          <w:top w:space="0" w:sz="0" w:val="nil"/>
          <w:left w:space="0" w:sz="0" w:val="nil"/>
          <w:bottom w:space="0" w:sz="0" w:val="nil"/>
          <w:right w:space="0" w:sz="0" w:val="nil"/>
          <w:between w:space="0" w:sz="0" w:val="nil"/>
        </w:pBd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13">
      <w:pPr>
        <w:pBdr>
          <w:top w:space="0" w:sz="0" w:val="nil"/>
          <w:left w:space="0" w:sz="0" w:val="nil"/>
          <w:bottom w:space="0" w:sz="0" w:val="nil"/>
          <w:right w:space="0" w:sz="0" w:val="nil"/>
          <w:between w:space="0" w:sz="0" w:val="nil"/>
        </w:pBd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RYLA Coordinator representing the Rotary Club in your area is:</w:t>
      </w:r>
    </w:p>
    <w:p w:rsidR="00000000" w:rsidDel="00000000" w:rsidP="00000000" w:rsidRDefault="00000000" w:rsidRPr="00000000" w14:paraId="00000014">
      <w:pPr>
        <w:pBdr>
          <w:top w:space="0" w:sz="0" w:val="nil"/>
          <w:left w:space="0" w:sz="0" w:val="nil"/>
          <w:bottom w:space="0" w:sz="0" w:val="nil"/>
          <w:right w:space="0" w:sz="0" w:val="nil"/>
          <w:between w:space="0" w:sz="0" w:val="nil"/>
        </w:pBdr>
        <w:rPr>
          <w:rFonts w:ascii="Calibri" w:cs="Calibri" w:eastAsia="Calibri" w:hAnsi="Calibri"/>
          <w:sz w:val="24"/>
          <w:szCs w:val="24"/>
          <w:highlight w:val="yellow"/>
        </w:rPr>
      </w:pPr>
      <w:r w:rsidDel="00000000" w:rsidR="00000000" w:rsidRPr="00000000">
        <w:rPr>
          <w:rFonts w:ascii="Calibri" w:cs="Calibri" w:eastAsia="Calibri" w:hAnsi="Calibri"/>
          <w:sz w:val="24"/>
          <w:szCs w:val="24"/>
          <w:highlight w:val="yellow"/>
          <w:rtl w:val="0"/>
        </w:rPr>
        <w:t xml:space="preserve">[INSERT RYLA CHAIR/COORDINATOR NAME AND CONTACT INFO]</w:t>
      </w:r>
    </w:p>
    <w:p w:rsidR="00000000" w:rsidDel="00000000" w:rsidP="00000000" w:rsidRDefault="00000000" w:rsidRPr="00000000" w14:paraId="00000015">
      <w:pPr>
        <w:pBdr>
          <w:top w:space="0" w:sz="0" w:val="nil"/>
          <w:left w:space="0" w:sz="0" w:val="nil"/>
          <w:bottom w:space="0" w:sz="0" w:val="nil"/>
          <w:right w:space="0" w:sz="0" w:val="nil"/>
          <w:between w:space="0" w:sz="0" w:val="nil"/>
        </w:pBdr>
        <w:rPr>
          <w:rFonts w:ascii="Calibri" w:cs="Calibri" w:eastAsia="Calibri" w:hAnsi="Calibri"/>
          <w:sz w:val="24"/>
          <w:szCs w:val="24"/>
          <w:highlight w:val="yellow"/>
        </w:rPr>
      </w:pP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rPr>
          <w:rFonts w:ascii="Calibri" w:cs="Calibri" w:eastAsia="Calibri" w:hAnsi="Calibri"/>
          <w:sz w:val="18"/>
          <w:szCs w:val="18"/>
          <w:highlight w:val="yellow"/>
        </w:rPr>
      </w:pPr>
      <w:r w:rsidDel="00000000" w:rsidR="00000000" w:rsidRPr="00000000">
        <w:rPr>
          <w:rtl w:val="0"/>
        </w:rPr>
      </w:r>
    </w:p>
    <w:p w:rsidR="00000000" w:rsidDel="00000000" w:rsidP="00000000" w:rsidRDefault="00000000" w:rsidRPr="00000000" w14:paraId="00000017">
      <w:pPr>
        <w:pBdr>
          <w:top w:space="0" w:sz="0" w:val="nil"/>
          <w:left w:space="0" w:sz="0" w:val="nil"/>
          <w:bottom w:space="0" w:sz="0" w:val="nil"/>
          <w:right w:space="0" w:sz="0" w:val="nil"/>
          <w:between w:space="0" w:sz="0" w:val="nil"/>
        </w:pBdr>
        <w:rPr>
          <w:rFonts w:ascii="Calibri" w:cs="Calibri" w:eastAsia="Calibri" w:hAnsi="Calibri"/>
          <w:sz w:val="24"/>
          <w:szCs w:val="24"/>
        </w:rPr>
        <w:sectPr>
          <w:pgSz w:h="15840" w:w="12240" w:orient="portrait"/>
          <w:pgMar w:bottom="1080" w:top="1080" w:left="1080" w:right="1080" w:header="0" w:footer="720"/>
          <w:pgNumType w:start="1"/>
        </w:sectPr>
      </w:pPr>
      <w:r w:rsidDel="00000000" w:rsidR="00000000" w:rsidRPr="00000000">
        <w:rPr>
          <w:rFonts w:ascii="Calibri" w:cs="Calibri" w:eastAsia="Calibri" w:hAnsi="Calibri"/>
          <w:sz w:val="24"/>
          <w:szCs w:val="24"/>
          <w:rtl w:val="0"/>
        </w:rPr>
        <w:t xml:space="preserve">The Camp Session designated for campers from this school is:</w:t>
      </w:r>
    </w:p>
    <w:p w:rsidR="00000000" w:rsidDel="00000000" w:rsidP="00000000" w:rsidRDefault="00000000" w:rsidRPr="00000000" w14:paraId="00000018">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 Session 1: </w:t>
      </w:r>
      <w:r w:rsidDel="00000000" w:rsidR="00000000" w:rsidRPr="00000000">
        <w:rPr>
          <w:rFonts w:ascii="Calibri" w:cs="Calibri" w:eastAsia="Calibri" w:hAnsi="Calibri"/>
          <w:b w:val="1"/>
          <w:bCs w:val="1"/>
          <w:sz w:val="24"/>
          <w:szCs w:val="24"/>
          <w:rtl w:val="0"/>
        </w:rPr>
        <w:t xml:space="preserve">Feb. 5th, 2027 - Feb. 7th, 2027</w:t>
        <w:tab/>
        <w:tab/>
        <w:t xml:space="preserve">▢ Session 2: Feb. 19th, 2027 - Feb. 21st, 2027</w:t>
      </w:r>
    </w:p>
    <w:sectPr>
      <w:type w:val="continuous"/>
      <w:pgSz w:h="15840" w:w="12240" w:orient="portrait"/>
      <w:pgMar w:bottom="1080" w:top="1080" w:left="1080" w:right="108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Open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line="240" w:lineRule="auto"/>
      <w:jc w:val="center"/>
    </w:pPr>
    <w:rPr>
      <w:rFonts w:ascii="Open Sans" w:cs="Open Sans" w:eastAsia="Open Sans" w:hAnsi="Open Sans"/>
      <w:b w:val="1"/>
      <w:bCs w:val="1"/>
      <w:sz w:val="32"/>
      <w:szCs w:val="32"/>
    </w:rPr>
  </w:style>
  <w:style w:type="paragraph" w:styleId="Heading2">
    <w:name w:val="heading 2"/>
    <w:basedOn w:val="Normal"/>
    <w:next w:val="Normal"/>
    <w:pPr>
      <w:keepNext w:val="1"/>
      <w:keepLines w:val="1"/>
    </w:pPr>
    <w:rPr>
      <w:rFonts w:ascii="Open Sans" w:cs="Open Sans" w:eastAsia="Open Sans" w:hAnsi="Open Sans"/>
      <w:b w:val="1"/>
      <w:bCs w:val="1"/>
      <w:sz w:val="24"/>
      <w:szCs w:val="24"/>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a" w:customStyle="1">
    <w:basedOn w:val="TableNormal0"/>
    <w:tblPr>
      <w:tblStyleRowBandSize w:val="1"/>
      <w:tblStyleColBandSize w:val="1"/>
    </w:tbl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OpenSans-regular.ttf"/><Relationship Id="rId2" Type="http://schemas.openxmlformats.org/officeDocument/2006/relationships/font" Target="fonts/OpenSans-bold.ttf"/><Relationship Id="rId3" Type="http://schemas.openxmlformats.org/officeDocument/2006/relationships/font" Target="fonts/OpenSans-italic.ttf"/><Relationship Id="rId4" Type="http://schemas.openxmlformats.org/officeDocument/2006/relationships/font" Target="fonts/Open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FHfeg2O09Uiu8qNwuFvqfcNmHQ==">CgMxLjAyDmguNG9yMDhodXJxY2gzMg5oLnJ5dGNxamsxZTducjgAciExTFhOX2VZTXMwZkhOM1Q1bHo5VTZ2YUttVnlQWUp2Yk4=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2025-09-14T20:48:00Z</dcterms:created>
  <dc:creator>Jorgann</dc:creator>
</cp:coreProperties>
</file>